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D6" w:rsidRPr="00421B29" w:rsidRDefault="0079612F">
      <w:bookmarkStart w:id="0" w:name="_GoBack"/>
      <w:bookmarkEnd w:id="0"/>
      <w:r w:rsidRPr="00421B29">
        <w:rPr>
          <w:noProof/>
        </w:rPr>
        <w:drawing>
          <wp:anchor distT="0" distB="0" distL="114300" distR="114300" simplePos="0" relativeHeight="251664384" behindDoc="0" locked="0" layoutInCell="1" allowOverlap="1" wp14:anchorId="391F57A4" wp14:editId="02720AE5">
            <wp:simplePos x="0" y="0"/>
            <wp:positionH relativeFrom="column">
              <wp:posOffset>-857250</wp:posOffset>
            </wp:positionH>
            <wp:positionV relativeFrom="paragraph">
              <wp:posOffset>3905250</wp:posOffset>
            </wp:positionV>
            <wp:extent cx="7762875" cy="55111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ria.jpg"/>
                    <pic:cNvPicPr/>
                  </pic:nvPicPr>
                  <pic:blipFill rotWithShape="1">
                    <a:blip r:embed="rId6" cstate="print">
                      <a:extLst>
                        <a:ext uri="{28A0092B-C50C-407E-A947-70E740481C1C}">
                          <a14:useLocalDpi xmlns:a14="http://schemas.microsoft.com/office/drawing/2010/main" val="0"/>
                        </a:ext>
                      </a:extLst>
                    </a:blip>
                    <a:srcRect t="45136"/>
                    <a:stretch/>
                  </pic:blipFill>
                  <pic:spPr bwMode="auto">
                    <a:xfrm>
                      <a:off x="0" y="0"/>
                      <a:ext cx="7762875" cy="551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28CE" w:rsidRPr="00421B29">
        <w:rPr>
          <w:noProof/>
        </w:rPr>
        <mc:AlternateContent>
          <mc:Choice Requires="wps">
            <w:drawing>
              <wp:anchor distT="0" distB="0" distL="114300" distR="114300" simplePos="0" relativeHeight="251660288" behindDoc="0" locked="0" layoutInCell="1" allowOverlap="1" wp14:anchorId="71675A08" wp14:editId="24F5CE2F">
                <wp:simplePos x="0" y="0"/>
                <wp:positionH relativeFrom="column">
                  <wp:posOffset>1447799</wp:posOffset>
                </wp:positionH>
                <wp:positionV relativeFrom="paragraph">
                  <wp:posOffset>-600075</wp:posOffset>
                </wp:positionV>
                <wp:extent cx="5191125" cy="1592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92580"/>
                        </a:xfrm>
                        <a:prstGeom prst="rect">
                          <a:avLst/>
                        </a:prstGeom>
                        <a:noFill/>
                        <a:ln w="9525">
                          <a:noFill/>
                          <a:miter lim="800000"/>
                          <a:headEnd/>
                          <a:tailEnd/>
                        </a:ln>
                      </wps:spPr>
                      <wps:txbx>
                        <w:txbxContent>
                          <w:p w:rsidR="00421B29" w:rsidRDefault="00421B29" w:rsidP="00421B29">
                            <w:pPr>
                              <w:spacing w:line="240" w:lineRule="auto"/>
                              <w:jc w:val="right"/>
                              <w:rPr>
                                <w:rFonts w:ascii="FrutigerRoman" w:hAnsi="FrutigerRoman"/>
                                <w:sz w:val="56"/>
                                <w:szCs w:val="56"/>
                              </w:rPr>
                            </w:pPr>
                            <w:r w:rsidRPr="00421B29">
                              <w:rPr>
                                <w:rFonts w:ascii="FrutigerRoman" w:hAnsi="FrutigerRoman"/>
                                <w:sz w:val="56"/>
                                <w:szCs w:val="56"/>
                              </w:rPr>
                              <w:t>Luminaria Order Form</w:t>
                            </w:r>
                          </w:p>
                          <w:p w:rsidR="005E55C5" w:rsidRDefault="00421B29" w:rsidP="00FC5BA9">
                            <w:pPr>
                              <w:pStyle w:val="NoSpacing"/>
                              <w:jc w:val="right"/>
                              <w:rPr>
                                <w:rStyle w:val="Hyperlink"/>
                                <w:rFonts w:ascii="FrutigerRoman" w:hAnsi="FrutigerRoman"/>
                                <w:color w:val="auto"/>
                                <w:sz w:val="32"/>
                                <w:szCs w:val="32"/>
                                <w:u w:val="none"/>
                              </w:rPr>
                            </w:pPr>
                            <w:r w:rsidRPr="00A21BA6">
                              <w:rPr>
                                <w:sz w:val="40"/>
                                <w:szCs w:val="40"/>
                              </w:rPr>
                              <w:t xml:space="preserve">Relay For Life of </w:t>
                            </w:r>
                            <w:r w:rsidR="00A828CE">
                              <w:rPr>
                                <w:sz w:val="40"/>
                                <w:szCs w:val="40"/>
                              </w:rPr>
                              <w:t>Murrieta</w:t>
                            </w:r>
                            <w:r w:rsidRPr="00A21BA6">
                              <w:rPr>
                                <w:sz w:val="36"/>
                                <w:szCs w:val="36"/>
                              </w:rPr>
                              <w:br/>
                            </w:r>
                            <w:r w:rsidR="00663C91" w:rsidRPr="00663C91">
                              <w:rPr>
                                <w:rFonts w:ascii="FrutigerRoman" w:hAnsi="FrutigerRoman"/>
                                <w:sz w:val="32"/>
                                <w:szCs w:val="32"/>
                              </w:rPr>
                              <w:t>www.RelayForLife.org/</w:t>
                            </w:r>
                            <w:r w:rsidR="00A828CE">
                              <w:rPr>
                                <w:rFonts w:ascii="FrutigerRoman" w:hAnsi="FrutigerRoman"/>
                                <w:sz w:val="32"/>
                                <w:szCs w:val="32"/>
                              </w:rPr>
                              <w:t>murrietaca</w:t>
                            </w:r>
                          </w:p>
                          <w:p w:rsidR="00FC5BA9" w:rsidRPr="005E55C5" w:rsidRDefault="00A828CE" w:rsidP="00FC5BA9">
                            <w:pPr>
                              <w:pStyle w:val="NoSpacing"/>
                              <w:jc w:val="right"/>
                              <w:rPr>
                                <w:b/>
                                <w:sz w:val="28"/>
                                <w:szCs w:val="28"/>
                              </w:rPr>
                            </w:pPr>
                            <w:r>
                              <w:rPr>
                                <w:b/>
                                <w:sz w:val="32"/>
                                <w:szCs w:val="32"/>
                              </w:rPr>
                              <w:t>May 20</w:t>
                            </w:r>
                            <w:r w:rsidR="006D574F">
                              <w:rPr>
                                <w:b/>
                                <w:sz w:val="32"/>
                                <w:szCs w:val="32"/>
                              </w:rPr>
                              <w:t>, 2017</w:t>
                            </w:r>
                            <w:r w:rsidR="00514E79">
                              <w:rPr>
                                <w:b/>
                                <w:sz w:val="32"/>
                                <w:szCs w:val="32"/>
                              </w:rPr>
                              <w:t xml:space="preserve"> </w:t>
                            </w:r>
                            <w:r w:rsidR="006D574F">
                              <w:rPr>
                                <w:b/>
                                <w:sz w:val="32"/>
                                <w:szCs w:val="32"/>
                              </w:rPr>
                              <w:t>–</w:t>
                            </w:r>
                            <w:r>
                              <w:rPr>
                                <w:b/>
                                <w:sz w:val="32"/>
                                <w:szCs w:val="32"/>
                              </w:rPr>
                              <w:t xml:space="preserve"> Murrieta Mesa High School</w:t>
                            </w:r>
                          </w:p>
                          <w:p w:rsidR="00421B29" w:rsidRDefault="00421B29" w:rsidP="00421B2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75A08" id="_x0000_t202" coordsize="21600,21600" o:spt="202" path="m,l,21600r21600,l21600,xe">
                <v:stroke joinstyle="miter"/>
                <v:path gradientshapeok="t" o:connecttype="rect"/>
              </v:shapetype>
              <v:shape id="Text Box 2" o:spid="_x0000_s1026" type="#_x0000_t202" style="position:absolute;margin-left:114pt;margin-top:-47.25pt;width:408.75pt;height:1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" filled="f" stroked="f">
                <v:textbox>
                  <w:txbxContent>
                    <w:p w:rsidR="00421B29" w:rsidRDefault="00421B29" w:rsidP="00421B29">
                      <w:pPr>
                        <w:spacing w:line="240" w:lineRule="auto"/>
                        <w:jc w:val="right"/>
                        <w:rPr>
                          <w:rFonts w:ascii="FrutigerRoman" w:hAnsi="FrutigerRoman"/>
                          <w:sz w:val="56"/>
                          <w:szCs w:val="56"/>
                        </w:rPr>
                      </w:pPr>
                      <w:r w:rsidRPr="00421B29">
                        <w:rPr>
                          <w:rFonts w:ascii="FrutigerRoman" w:hAnsi="FrutigerRoman"/>
                          <w:sz w:val="56"/>
                          <w:szCs w:val="56"/>
                        </w:rPr>
                        <w:t>Luminaria Order Form</w:t>
                      </w:r>
                    </w:p>
                    <w:p w:rsidR="005E55C5" w:rsidRDefault="00421B29" w:rsidP="00FC5BA9">
                      <w:pPr>
                        <w:pStyle w:val="NoSpacing"/>
                        <w:jc w:val="right"/>
                        <w:rPr>
                          <w:rStyle w:val="Hyperlink"/>
                          <w:rFonts w:ascii="FrutigerRoman" w:hAnsi="FrutigerRoman"/>
                          <w:color w:val="auto"/>
                          <w:sz w:val="32"/>
                          <w:szCs w:val="32"/>
                          <w:u w:val="none"/>
                        </w:rPr>
                      </w:pPr>
                      <w:r w:rsidRPr="00A21BA6">
                        <w:rPr>
                          <w:sz w:val="40"/>
                          <w:szCs w:val="40"/>
                        </w:rPr>
                        <w:t xml:space="preserve">Relay For Life of </w:t>
                      </w:r>
                      <w:r w:rsidR="00A828CE">
                        <w:rPr>
                          <w:sz w:val="40"/>
                          <w:szCs w:val="40"/>
                        </w:rPr>
                        <w:t>Murrieta</w:t>
                      </w:r>
                      <w:r w:rsidRPr="00A21BA6">
                        <w:rPr>
                          <w:sz w:val="36"/>
                          <w:szCs w:val="36"/>
                        </w:rPr>
                        <w:br/>
                      </w:r>
                      <w:r w:rsidR="00663C91" w:rsidRPr="00663C91">
                        <w:rPr>
                          <w:rFonts w:ascii="FrutigerRoman" w:hAnsi="FrutigerRoman"/>
                          <w:sz w:val="32"/>
                          <w:szCs w:val="32"/>
                        </w:rPr>
                        <w:t>www.RelayForLife.org/</w:t>
                      </w:r>
                      <w:r w:rsidR="00A828CE">
                        <w:rPr>
                          <w:rFonts w:ascii="FrutigerRoman" w:hAnsi="FrutigerRoman"/>
                          <w:sz w:val="32"/>
                          <w:szCs w:val="32"/>
                        </w:rPr>
                        <w:t>murrietaca</w:t>
                      </w:r>
                    </w:p>
                    <w:p w:rsidR="00FC5BA9" w:rsidRPr="005E55C5" w:rsidRDefault="00A828CE" w:rsidP="00FC5BA9">
                      <w:pPr>
                        <w:pStyle w:val="NoSpacing"/>
                        <w:jc w:val="right"/>
                        <w:rPr>
                          <w:b/>
                          <w:sz w:val="28"/>
                          <w:szCs w:val="28"/>
                        </w:rPr>
                      </w:pPr>
                      <w:r>
                        <w:rPr>
                          <w:b/>
                          <w:sz w:val="32"/>
                          <w:szCs w:val="32"/>
                        </w:rPr>
                        <w:t>May 20</w:t>
                      </w:r>
                      <w:r w:rsidR="006D574F">
                        <w:rPr>
                          <w:b/>
                          <w:sz w:val="32"/>
                          <w:szCs w:val="32"/>
                        </w:rPr>
                        <w:t>, 2017</w:t>
                      </w:r>
                      <w:r w:rsidR="00514E79">
                        <w:rPr>
                          <w:b/>
                          <w:sz w:val="32"/>
                          <w:szCs w:val="32"/>
                        </w:rPr>
                        <w:t xml:space="preserve"> </w:t>
                      </w:r>
                      <w:r w:rsidR="006D574F">
                        <w:rPr>
                          <w:b/>
                          <w:sz w:val="32"/>
                          <w:szCs w:val="32"/>
                        </w:rPr>
                        <w:t>–</w:t>
                      </w:r>
                      <w:r>
                        <w:rPr>
                          <w:b/>
                          <w:sz w:val="32"/>
                          <w:szCs w:val="32"/>
                        </w:rPr>
                        <w:t xml:space="preserve"> Murrieta Mesa High School</w:t>
                      </w:r>
                    </w:p>
                    <w:p w:rsidR="00421B29" w:rsidRDefault="00421B29" w:rsidP="00421B29">
                      <w:pPr>
                        <w:spacing w:line="240" w:lineRule="auto"/>
                      </w:pPr>
                    </w:p>
                  </w:txbxContent>
                </v:textbox>
              </v:shape>
            </w:pict>
          </mc:Fallback>
        </mc:AlternateContent>
      </w:r>
      <w:r w:rsidR="005E55C5" w:rsidRPr="00421B29">
        <w:rPr>
          <w:noProof/>
        </w:rPr>
        <mc:AlternateContent>
          <mc:Choice Requires="wps">
            <w:drawing>
              <wp:anchor distT="0" distB="0" distL="114300" distR="114300" simplePos="0" relativeHeight="251662336" behindDoc="0" locked="0" layoutInCell="1" allowOverlap="1" wp14:anchorId="6C189E46" wp14:editId="077CCE49">
                <wp:simplePos x="0" y="0"/>
                <wp:positionH relativeFrom="column">
                  <wp:posOffset>-480060</wp:posOffset>
                </wp:positionH>
                <wp:positionV relativeFrom="paragraph">
                  <wp:posOffset>807720</wp:posOffset>
                </wp:positionV>
                <wp:extent cx="7124700" cy="29946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7124700" cy="2994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B29" w:rsidRPr="00445D86" w:rsidRDefault="00421B29">
                            <w:pPr>
                              <w:rPr>
                                <w:sz w:val="20"/>
                                <w:szCs w:val="20"/>
                              </w:rPr>
                            </w:pPr>
                            <w:r w:rsidRPr="00445D86">
                              <w:rPr>
                                <w:sz w:val="20"/>
                                <w:szCs w:val="20"/>
                              </w:rPr>
                              <w:t>When the sun goes down at every American Cancer Society Relay For Life event, hope shines the brightest.  During the Luminaria Ceremony, hundreds of luminaria light the track to celebrate the lives of those who have battled cancer, remember those who have lost their battle, and fight back against the disease that has taken too much.  This ceremony of light symbolizes the hope and perseverance with which we all continue to fight.</w:t>
                            </w:r>
                          </w:p>
                          <w:p w:rsidR="00445D86" w:rsidRPr="00445D86" w:rsidRDefault="00445D86">
                            <w:pPr>
                              <w:rPr>
                                <w:sz w:val="20"/>
                                <w:szCs w:val="20"/>
                              </w:rPr>
                            </w:pPr>
                            <w:r w:rsidRPr="00445D86">
                              <w:rPr>
                                <w:sz w:val="20"/>
                                <w:szCs w:val="20"/>
                              </w:rPr>
                              <w:t>You can give to the American Cancer Society and keep the flame of hope lit by ordering a luminaria in memory of someone lost to cancer or in honor of someone still fighting or who had beaten the disease.</w:t>
                            </w:r>
                          </w:p>
                          <w:p w:rsidR="005E55C5" w:rsidRDefault="00445D86" w:rsidP="005E55C5">
                            <w:pPr>
                              <w:pStyle w:val="NoSpacing"/>
                            </w:pPr>
                            <w:r w:rsidRPr="00445D86">
                              <w:t xml:space="preserve">The suggested luminaria donation amount is $10 each.  Please send your tax-deductible donation, payable to the American Cancer </w:t>
                            </w:r>
                            <w:r w:rsidR="000E55F1" w:rsidRPr="00445D86">
                              <w:t>Society</w:t>
                            </w:r>
                            <w:r w:rsidRPr="00445D86">
                              <w:t xml:space="preserve"> and the bottom portion of this form </w:t>
                            </w:r>
                            <w:r w:rsidR="002D06F3">
                              <w:t xml:space="preserve">to the address below or turn in to your team captain. </w:t>
                            </w:r>
                            <w:r>
                              <w:t xml:space="preserve"> </w:t>
                            </w:r>
                          </w:p>
                          <w:p w:rsidR="00663C91" w:rsidRDefault="00663C91" w:rsidP="005E55C5">
                            <w:pPr>
                              <w:pStyle w:val="NoSpacing"/>
                            </w:pPr>
                          </w:p>
                          <w:p w:rsidR="005E55C5" w:rsidRDefault="00445D86" w:rsidP="002E2895">
                            <w:pPr>
                              <w:pStyle w:val="NoSpacing"/>
                              <w:ind w:left="720"/>
                              <w:rPr>
                                <w:b/>
                              </w:rPr>
                            </w:pPr>
                            <w:r w:rsidRPr="005E55C5">
                              <w:rPr>
                                <w:b/>
                              </w:rPr>
                              <w:t>American Cancer Society</w:t>
                            </w:r>
                            <w:r w:rsidRPr="00445D86">
                              <w:br/>
                            </w:r>
                            <w:r w:rsidR="00514E79">
                              <w:rPr>
                                <w:b/>
                              </w:rPr>
                              <w:t>Att</w:t>
                            </w:r>
                            <w:r w:rsidR="00A828CE">
                              <w:rPr>
                                <w:b/>
                              </w:rPr>
                              <w:t>n: Relay For Life of Murrieta</w:t>
                            </w:r>
                            <w:r w:rsidR="00F41730">
                              <w:rPr>
                                <w:b/>
                              </w:rPr>
                              <w:t xml:space="preserve">                        </w:t>
                            </w:r>
                            <w:r w:rsidR="00A21BA6" w:rsidRPr="005E55C5">
                              <w:rPr>
                                <w:b/>
                              </w:rPr>
                              <w:br/>
                            </w:r>
                            <w:r w:rsidR="00663C91">
                              <w:rPr>
                                <w:b/>
                              </w:rPr>
                              <w:t>6355 Riverside Avenue</w:t>
                            </w:r>
                          </w:p>
                          <w:p w:rsidR="00663C91" w:rsidRDefault="00663C91" w:rsidP="002E2895">
                            <w:pPr>
                              <w:pStyle w:val="NoSpacing"/>
                              <w:ind w:left="720"/>
                              <w:rPr>
                                <w:b/>
                              </w:rPr>
                            </w:pPr>
                            <w:r>
                              <w:rPr>
                                <w:b/>
                              </w:rPr>
                              <w:t>Riverside, CA 92506</w:t>
                            </w:r>
                          </w:p>
                          <w:p w:rsidR="00663C91" w:rsidRDefault="00663C91" w:rsidP="002E2895">
                            <w:pPr>
                              <w:pStyle w:val="NoSpacing"/>
                              <w:ind w:left="720"/>
                              <w:rPr>
                                <w:b/>
                              </w:rPr>
                            </w:pPr>
                          </w:p>
                          <w:p w:rsidR="00D61620" w:rsidRDefault="005E55C5" w:rsidP="005E55C5">
                            <w:pPr>
                              <w:pStyle w:val="NoSpacing"/>
                            </w:pPr>
                            <w:r>
                              <w:t>Then, please join is for our Luminaria Cere</w:t>
                            </w:r>
                            <w:r w:rsidR="00AD7589">
                              <w:t>mony, which b</w:t>
                            </w:r>
                            <w:r w:rsidR="00A828CE">
                              <w:t>egins at Sunset on May 20</w:t>
                            </w:r>
                            <w:r w:rsidR="00663C91">
                              <w:t>, 201</w:t>
                            </w:r>
                            <w:r w:rsidR="00953309">
                              <w:t>7</w:t>
                            </w:r>
                          </w:p>
                          <w:p w:rsidR="00D61620" w:rsidRDefault="00D61620" w:rsidP="005E55C5">
                            <w:pPr>
                              <w:pStyle w:val="NoSpacing"/>
                            </w:pPr>
                          </w:p>
                          <w:p w:rsidR="00445D86" w:rsidRPr="00445D86" w:rsidRDefault="00445D86" w:rsidP="005E55C5">
                            <w:pPr>
                              <w:pStyle w:val="NoSpacing"/>
                            </w:pPr>
                            <w:r w:rsidRPr="00445D86">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9E46" id="Text Box 3" o:spid="_x0000_s1027" type="#_x0000_t202" style="position:absolute;margin-left:-37.8pt;margin-top:63.6pt;width:561pt;height:2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" fillcolor="white [3201]" strokeweight=".5pt">
                <v:textbox>
                  <w:txbxContent>
                    <w:p w:rsidR="00421B29" w:rsidRPr="00445D86" w:rsidRDefault="00421B29">
                      <w:pPr>
                        <w:rPr>
                          <w:sz w:val="20"/>
                          <w:szCs w:val="20"/>
                        </w:rPr>
                      </w:pPr>
                      <w:r w:rsidRPr="00445D86">
                        <w:rPr>
                          <w:sz w:val="20"/>
                          <w:szCs w:val="20"/>
                        </w:rPr>
                        <w:t>When the sun goes down at every American Cancer Society Relay For Life event, hope shines the brightest.  During the Luminaria Ceremony, hundreds of luminaria light the track to celebrate the lives of those who have battled cancer, remember those who have lost their battle, and fight back against the disease that has taken too much.  This ceremony of light symbolizes the hope and perseverance with which we all continue to fight.</w:t>
                      </w:r>
                    </w:p>
                    <w:p w:rsidR="00445D86" w:rsidRPr="00445D86" w:rsidRDefault="00445D86">
                      <w:pPr>
                        <w:rPr>
                          <w:sz w:val="20"/>
                          <w:szCs w:val="20"/>
                        </w:rPr>
                      </w:pPr>
                      <w:r w:rsidRPr="00445D86">
                        <w:rPr>
                          <w:sz w:val="20"/>
                          <w:szCs w:val="20"/>
                        </w:rPr>
                        <w:t>You can give to the American Cancer Society and keep the flame of hope lit by ordering a luminaria in memory of someone lost to cancer or in honor of someone still fighting or who had beaten the disease.</w:t>
                      </w:r>
                    </w:p>
                    <w:p w:rsidR="005E55C5" w:rsidRDefault="00445D86" w:rsidP="005E55C5">
                      <w:pPr>
                        <w:pStyle w:val="NoSpacing"/>
                      </w:pPr>
                      <w:r w:rsidRPr="00445D86">
                        <w:t xml:space="preserve">The suggested luminaria donation amount is $10 each.  Please send your tax-deductible donation, payable to the American Cancer </w:t>
                      </w:r>
                      <w:r w:rsidR="000E55F1" w:rsidRPr="00445D86">
                        <w:t>Society</w:t>
                      </w:r>
                      <w:r w:rsidRPr="00445D86">
                        <w:t xml:space="preserve"> and the bottom portion of this form </w:t>
                      </w:r>
                      <w:r w:rsidR="002D06F3">
                        <w:t xml:space="preserve">to the address below or turn in to your team captain. </w:t>
                      </w:r>
                      <w:r>
                        <w:t xml:space="preserve"> </w:t>
                      </w:r>
                    </w:p>
                    <w:p w:rsidR="00663C91" w:rsidRDefault="00663C91" w:rsidP="005E55C5">
                      <w:pPr>
                        <w:pStyle w:val="NoSpacing"/>
                      </w:pPr>
                    </w:p>
                    <w:p w:rsidR="005E55C5" w:rsidRDefault="00445D86" w:rsidP="002E2895">
                      <w:pPr>
                        <w:pStyle w:val="NoSpacing"/>
                        <w:ind w:left="720"/>
                        <w:rPr>
                          <w:b/>
                        </w:rPr>
                      </w:pPr>
                      <w:r w:rsidRPr="005E55C5">
                        <w:rPr>
                          <w:b/>
                        </w:rPr>
                        <w:t>American Cancer Society</w:t>
                      </w:r>
                      <w:r w:rsidRPr="00445D86">
                        <w:br/>
                      </w:r>
                      <w:r w:rsidR="00514E79">
                        <w:rPr>
                          <w:b/>
                        </w:rPr>
                        <w:t>Att</w:t>
                      </w:r>
                      <w:r w:rsidR="00A828CE">
                        <w:rPr>
                          <w:b/>
                        </w:rPr>
                        <w:t>n: Relay For Life of Murrieta</w:t>
                      </w:r>
                      <w:r w:rsidR="00F41730">
                        <w:rPr>
                          <w:b/>
                        </w:rPr>
                        <w:t xml:space="preserve">                        </w:t>
                      </w:r>
                      <w:r w:rsidR="00A21BA6" w:rsidRPr="005E55C5">
                        <w:rPr>
                          <w:b/>
                        </w:rPr>
                        <w:br/>
                      </w:r>
                      <w:r w:rsidR="00663C91">
                        <w:rPr>
                          <w:b/>
                        </w:rPr>
                        <w:t>6355 Riverside Avenue</w:t>
                      </w:r>
                    </w:p>
                    <w:p w:rsidR="00663C91" w:rsidRDefault="00663C91" w:rsidP="002E2895">
                      <w:pPr>
                        <w:pStyle w:val="NoSpacing"/>
                        <w:ind w:left="720"/>
                        <w:rPr>
                          <w:b/>
                        </w:rPr>
                      </w:pPr>
                      <w:r>
                        <w:rPr>
                          <w:b/>
                        </w:rPr>
                        <w:t>Riverside, CA 92506</w:t>
                      </w:r>
                    </w:p>
                    <w:p w:rsidR="00663C91" w:rsidRDefault="00663C91" w:rsidP="002E2895">
                      <w:pPr>
                        <w:pStyle w:val="NoSpacing"/>
                        <w:ind w:left="720"/>
                        <w:rPr>
                          <w:b/>
                        </w:rPr>
                      </w:pPr>
                    </w:p>
                    <w:p w:rsidR="00D61620" w:rsidRDefault="005E55C5" w:rsidP="005E55C5">
                      <w:pPr>
                        <w:pStyle w:val="NoSpacing"/>
                      </w:pPr>
                      <w:r>
                        <w:t>Then, please join is for our Luminaria Cere</w:t>
                      </w:r>
                      <w:r w:rsidR="00AD7589">
                        <w:t>mony, which b</w:t>
                      </w:r>
                      <w:r w:rsidR="00A828CE">
                        <w:t>egins at Sunset on May 20</w:t>
                      </w:r>
                      <w:r w:rsidR="00663C91">
                        <w:t>, 201</w:t>
                      </w:r>
                      <w:r w:rsidR="00953309">
                        <w:t>7</w:t>
                      </w:r>
                    </w:p>
                    <w:p w:rsidR="00D61620" w:rsidRDefault="00D61620" w:rsidP="005E55C5">
                      <w:pPr>
                        <w:pStyle w:val="NoSpacing"/>
                      </w:pPr>
                    </w:p>
                    <w:p w:rsidR="00445D86" w:rsidRPr="00445D86" w:rsidRDefault="00445D86" w:rsidP="005E55C5">
                      <w:pPr>
                        <w:pStyle w:val="NoSpacing"/>
                      </w:pPr>
                      <w:r w:rsidRPr="00445D86">
                        <w:br/>
                      </w:r>
                    </w:p>
                  </w:txbxContent>
                </v:textbox>
              </v:shape>
            </w:pict>
          </mc:Fallback>
        </mc:AlternateContent>
      </w:r>
      <w:r w:rsidR="00A21BA6">
        <w:rPr>
          <w:noProof/>
        </w:rPr>
        <w:drawing>
          <wp:anchor distT="0" distB="0" distL="114300" distR="114300" simplePos="0" relativeHeight="251663360" behindDoc="0" locked="0" layoutInCell="1" allowOverlap="1" wp14:anchorId="26321102" wp14:editId="69C3440E">
            <wp:simplePos x="0" y="0"/>
            <wp:positionH relativeFrom="column">
              <wp:posOffset>-419100</wp:posOffset>
            </wp:positionH>
            <wp:positionV relativeFrom="paragraph">
              <wp:posOffset>-601980</wp:posOffset>
            </wp:positionV>
            <wp:extent cx="1440180" cy="129864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l3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298640"/>
                    </a:xfrm>
                    <a:prstGeom prst="rect">
                      <a:avLst/>
                    </a:prstGeom>
                  </pic:spPr>
                </pic:pic>
              </a:graphicData>
            </a:graphic>
            <wp14:sizeRelH relativeFrom="page">
              <wp14:pctWidth>0</wp14:pctWidth>
            </wp14:sizeRelH>
            <wp14:sizeRelV relativeFrom="page">
              <wp14:pctHeight>0</wp14:pctHeight>
            </wp14:sizeRelV>
          </wp:anchor>
        </w:drawing>
      </w:r>
    </w:p>
    <w:sectPr w:rsidR="008B0DD6" w:rsidRPr="00421B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67" w:rsidRDefault="00AB7167" w:rsidP="00353898">
      <w:pPr>
        <w:spacing w:after="0" w:line="240" w:lineRule="auto"/>
      </w:pPr>
      <w:r>
        <w:separator/>
      </w:r>
    </w:p>
  </w:endnote>
  <w:endnote w:type="continuationSeparator" w:id="0">
    <w:p w:rsidR="00AB7167" w:rsidRDefault="00AB7167" w:rsidP="0035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67" w:rsidRDefault="00AB7167" w:rsidP="00353898">
      <w:pPr>
        <w:spacing w:after="0" w:line="240" w:lineRule="auto"/>
      </w:pPr>
      <w:r>
        <w:separator/>
      </w:r>
    </w:p>
  </w:footnote>
  <w:footnote w:type="continuationSeparator" w:id="0">
    <w:p w:rsidR="00AB7167" w:rsidRDefault="00AB7167" w:rsidP="00353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98"/>
    <w:rsid w:val="000D3150"/>
    <w:rsid w:val="000E55F1"/>
    <w:rsid w:val="001139C3"/>
    <w:rsid w:val="00126067"/>
    <w:rsid w:val="00173BA6"/>
    <w:rsid w:val="00193D74"/>
    <w:rsid w:val="001A24CD"/>
    <w:rsid w:val="001A757E"/>
    <w:rsid w:val="00230665"/>
    <w:rsid w:val="00287277"/>
    <w:rsid w:val="002D06F3"/>
    <w:rsid w:val="002E2895"/>
    <w:rsid w:val="00353898"/>
    <w:rsid w:val="003722AE"/>
    <w:rsid w:val="003C00C1"/>
    <w:rsid w:val="00421B29"/>
    <w:rsid w:val="00443596"/>
    <w:rsid w:val="00445D86"/>
    <w:rsid w:val="00472080"/>
    <w:rsid w:val="004975BA"/>
    <w:rsid w:val="00504377"/>
    <w:rsid w:val="00514E79"/>
    <w:rsid w:val="00541F55"/>
    <w:rsid w:val="00556C45"/>
    <w:rsid w:val="00561DD4"/>
    <w:rsid w:val="005A4652"/>
    <w:rsid w:val="005D735D"/>
    <w:rsid w:val="005E55C5"/>
    <w:rsid w:val="00617485"/>
    <w:rsid w:val="00663C91"/>
    <w:rsid w:val="006D574F"/>
    <w:rsid w:val="007148A2"/>
    <w:rsid w:val="007837CD"/>
    <w:rsid w:val="0079612F"/>
    <w:rsid w:val="008542D2"/>
    <w:rsid w:val="0094155E"/>
    <w:rsid w:val="00953309"/>
    <w:rsid w:val="00982654"/>
    <w:rsid w:val="009877C5"/>
    <w:rsid w:val="00A16718"/>
    <w:rsid w:val="00A21BA6"/>
    <w:rsid w:val="00A828CE"/>
    <w:rsid w:val="00AA0F71"/>
    <w:rsid w:val="00AB7167"/>
    <w:rsid w:val="00AD177D"/>
    <w:rsid w:val="00AD7589"/>
    <w:rsid w:val="00B43D0F"/>
    <w:rsid w:val="00C20DBD"/>
    <w:rsid w:val="00CE36AC"/>
    <w:rsid w:val="00CE59D0"/>
    <w:rsid w:val="00D14B02"/>
    <w:rsid w:val="00D61620"/>
    <w:rsid w:val="00DF1B2D"/>
    <w:rsid w:val="00E0168C"/>
    <w:rsid w:val="00EA37F0"/>
    <w:rsid w:val="00ED6A43"/>
    <w:rsid w:val="00F21753"/>
    <w:rsid w:val="00F32FE7"/>
    <w:rsid w:val="00F41730"/>
    <w:rsid w:val="00FA5920"/>
    <w:rsid w:val="00FC5BA9"/>
    <w:rsid w:val="00FE6E50"/>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C0F6E-BA46-4B14-8BA4-BA73C8E6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98"/>
    <w:rPr>
      <w:rFonts w:ascii="Tahoma" w:hAnsi="Tahoma" w:cs="Tahoma"/>
      <w:sz w:val="16"/>
      <w:szCs w:val="16"/>
    </w:rPr>
  </w:style>
  <w:style w:type="paragraph" w:styleId="Header">
    <w:name w:val="header"/>
    <w:basedOn w:val="Normal"/>
    <w:link w:val="HeaderChar"/>
    <w:uiPriority w:val="99"/>
    <w:unhideWhenUsed/>
    <w:rsid w:val="00353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898"/>
  </w:style>
  <w:style w:type="paragraph" w:styleId="Footer">
    <w:name w:val="footer"/>
    <w:basedOn w:val="Normal"/>
    <w:link w:val="FooterChar"/>
    <w:uiPriority w:val="99"/>
    <w:unhideWhenUsed/>
    <w:rsid w:val="00353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898"/>
  </w:style>
  <w:style w:type="character" w:styleId="Hyperlink">
    <w:name w:val="Hyperlink"/>
    <w:basedOn w:val="DefaultParagraphFont"/>
    <w:uiPriority w:val="99"/>
    <w:unhideWhenUsed/>
    <w:rsid w:val="00421B29"/>
    <w:rPr>
      <w:color w:val="0000FF" w:themeColor="hyperlink"/>
      <w:u w:val="single"/>
    </w:rPr>
  </w:style>
  <w:style w:type="paragraph" w:styleId="NoSpacing">
    <w:name w:val="No Spacing"/>
    <w:uiPriority w:val="1"/>
    <w:qFormat/>
    <w:rsid w:val="00FC5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Laura Ruiz</cp:lastModifiedBy>
  <cp:revision>4</cp:revision>
  <cp:lastPrinted>2014-01-16T21:51:00Z</cp:lastPrinted>
  <dcterms:created xsi:type="dcterms:W3CDTF">2017-01-03T07:15:00Z</dcterms:created>
  <dcterms:modified xsi:type="dcterms:W3CDTF">2017-03-16T15:13:00Z</dcterms:modified>
</cp:coreProperties>
</file>