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BA" w:rsidRDefault="008003F2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522pt;mso-position-horizontal-relative:char;mso-position-vertical-relative:line">
            <v:imagedata r:id="rId4" o:title=""/>
          </v:shape>
        </w:pict>
      </w:r>
    </w:p>
    <w:p w:rsidR="006F39BA" w:rsidRPr="003A05AD" w:rsidRDefault="006F39BA">
      <w:pPr>
        <w:spacing w:before="6" w:after="0" w:line="260" w:lineRule="exact"/>
        <w:rPr>
          <w:sz w:val="12"/>
          <w:szCs w:val="12"/>
        </w:rPr>
      </w:pPr>
    </w:p>
    <w:p w:rsidR="006F39BA" w:rsidRPr="003A05AD" w:rsidRDefault="00C276A8" w:rsidP="003A05AD">
      <w:pPr>
        <w:spacing w:after="0" w:line="729" w:lineRule="exact"/>
        <w:ind w:left="450" w:right="-20"/>
        <w:rPr>
          <w:rFonts w:ascii="Source Sans Pro Semibold" w:eastAsia="Arial" w:hAnsi="Source Sans Pro Semibold" w:cs="Arial"/>
          <w:sz w:val="67"/>
          <w:szCs w:val="67"/>
        </w:rPr>
      </w:pPr>
      <w:r>
        <w:rPr>
          <w:rFonts w:ascii="Source Sans Pro Semibold" w:hAnsi="Source Sans Pro Semibol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.45pt;margin-top:-124.6pt;width:7pt;height:111.6pt;z-index:-251658240;mso-position-horizontal-relative:page" filled="f" stroked="f">
            <v:textbox style="layout-flow:vertical;mso-layout-flow-alt:bottom-to-top" inset="0,0,0,0">
              <w:txbxContent>
                <w:p w:rsidR="006F39BA" w:rsidRDefault="004246FC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939598"/>
                      <w:sz w:val="10"/>
                      <w:szCs w:val="10"/>
                    </w:rPr>
                    <w:t>©2016,</w:t>
                  </w:r>
                  <w:r>
                    <w:rPr>
                      <w:rFonts w:ascii="Arial" w:eastAsia="Arial" w:hAnsi="Arial" w:cs="Arial"/>
                      <w:color w:val="939598"/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39598"/>
                      <w:w w:val="93"/>
                      <w:sz w:val="10"/>
                      <w:szCs w:val="10"/>
                    </w:rPr>
                    <w:t>American</w:t>
                  </w:r>
                  <w:r>
                    <w:rPr>
                      <w:rFonts w:ascii="Arial" w:eastAsia="Arial" w:hAnsi="Arial" w:cs="Arial"/>
                      <w:color w:val="939598"/>
                      <w:spacing w:val="15"/>
                      <w:w w:val="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39598"/>
                      <w:w w:val="93"/>
                      <w:sz w:val="10"/>
                      <w:szCs w:val="10"/>
                    </w:rPr>
                    <w:t>Cancer</w:t>
                  </w:r>
                  <w:r>
                    <w:rPr>
                      <w:rFonts w:ascii="Arial" w:eastAsia="Arial" w:hAnsi="Arial" w:cs="Arial"/>
                      <w:color w:val="939598"/>
                      <w:spacing w:val="2"/>
                      <w:w w:val="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39598"/>
                      <w:w w:val="93"/>
                      <w:sz w:val="10"/>
                      <w:szCs w:val="10"/>
                    </w:rPr>
                    <w:t>Society,</w:t>
                  </w:r>
                  <w:r>
                    <w:rPr>
                      <w:rFonts w:ascii="Arial" w:eastAsia="Arial" w:hAnsi="Arial" w:cs="Arial"/>
                      <w:color w:val="939598"/>
                      <w:spacing w:val="-2"/>
                      <w:w w:val="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39598"/>
                      <w:sz w:val="10"/>
                      <w:szCs w:val="10"/>
                    </w:rPr>
                    <w:t>Inc.</w:t>
                  </w:r>
                  <w:r>
                    <w:rPr>
                      <w:rFonts w:ascii="Arial" w:eastAsia="Arial" w:hAnsi="Arial" w:cs="Arial"/>
                      <w:color w:val="939598"/>
                      <w:spacing w:val="1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39598"/>
                      <w:sz w:val="10"/>
                      <w:szCs w:val="10"/>
                    </w:rPr>
                    <w:t>No.</w:t>
                  </w:r>
                  <w:r>
                    <w:rPr>
                      <w:rFonts w:ascii="Arial" w:eastAsia="Arial" w:hAnsi="Arial" w:cs="Arial"/>
                      <w:color w:val="939598"/>
                      <w:spacing w:val="-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39598"/>
                      <w:sz w:val="10"/>
                      <w:szCs w:val="10"/>
                    </w:rPr>
                    <w:t>008935</w:t>
                  </w:r>
                </w:p>
              </w:txbxContent>
            </v:textbox>
            <w10:wrap anchorx="page"/>
          </v:shape>
        </w:pict>
      </w:r>
      <w:r w:rsidR="003A05AD">
        <w:rPr>
          <w:rFonts w:ascii="Source Sans Pro Semibold" w:eastAsia="Arial" w:hAnsi="Source Sans Pro Semibold" w:cs="Arial"/>
          <w:color w:val="472986"/>
          <w:sz w:val="67"/>
          <w:szCs w:val="67"/>
        </w:rPr>
        <w:t>Join us</w:t>
      </w:r>
    </w:p>
    <w:p w:rsidR="006F39BA" w:rsidRPr="003A05AD" w:rsidRDefault="006F39BA">
      <w:pPr>
        <w:spacing w:before="4" w:after="0" w:line="130" w:lineRule="exact"/>
        <w:rPr>
          <w:sz w:val="4"/>
          <w:szCs w:val="4"/>
        </w:rPr>
      </w:pPr>
    </w:p>
    <w:p w:rsidR="003A05AD" w:rsidRPr="00DA4CFD" w:rsidRDefault="003A05AD" w:rsidP="003A05AD">
      <w:pPr>
        <w:tabs>
          <w:tab w:val="left" w:pos="2040"/>
          <w:tab w:val="left" w:pos="3020"/>
          <w:tab w:val="left" w:pos="5580"/>
          <w:tab w:val="left" w:pos="7260"/>
        </w:tabs>
        <w:spacing w:after="0" w:line="240" w:lineRule="auto"/>
        <w:ind w:left="450" w:right="-20"/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</w:rPr>
      </w:pPr>
      <w:r w:rsidRPr="00DA4CFD"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</w:rPr>
        <w:t xml:space="preserve">Relay </w:t>
      </w:r>
      <w:proofErr w:type="gramStart"/>
      <w:r w:rsidRPr="00DA4CFD"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</w:rPr>
        <w:t>For</w:t>
      </w:r>
      <w:proofErr w:type="gramEnd"/>
      <w:r w:rsidRPr="00DA4CFD"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</w:rPr>
        <w:t xml:space="preserve"> Life of </w:t>
      </w:r>
      <w:proofErr w:type="spellStart"/>
      <w:r w:rsidR="00C276A8"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</w:rPr>
        <w:t>Eau</w:t>
      </w:r>
      <w:proofErr w:type="spellEnd"/>
      <w:r w:rsidR="00C276A8"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</w:rPr>
        <w:t xml:space="preserve"> Claire County</w:t>
      </w:r>
    </w:p>
    <w:p w:rsidR="003A05AD" w:rsidRPr="00DA4CFD" w:rsidRDefault="00C276A8" w:rsidP="003A05AD">
      <w:pPr>
        <w:tabs>
          <w:tab w:val="left" w:pos="2040"/>
          <w:tab w:val="left" w:pos="3020"/>
          <w:tab w:val="left" w:pos="5580"/>
          <w:tab w:val="left" w:pos="7260"/>
        </w:tabs>
        <w:spacing w:after="0" w:line="240" w:lineRule="auto"/>
        <w:ind w:left="450" w:right="-20"/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  <w:vertAlign w:val="superscript"/>
        </w:rPr>
      </w:pPr>
      <w:r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</w:rPr>
        <w:t>Friday, June 9</w:t>
      </w:r>
      <w:bookmarkStart w:id="0" w:name="_GoBack"/>
      <w:bookmarkEnd w:id="0"/>
      <w:r w:rsidR="003A05AD">
        <w:rPr>
          <w:rFonts w:ascii="Source Sans Pro Semibold" w:eastAsia="Arial" w:hAnsi="Source Sans Pro Semibold" w:cs="Arial"/>
          <w:b/>
          <w:color w:val="231F20"/>
          <w:w w:val="93"/>
          <w:sz w:val="58"/>
          <w:szCs w:val="58"/>
        </w:rPr>
        <w:t>, 2017</w:t>
      </w:r>
    </w:p>
    <w:p w:rsidR="003A05AD" w:rsidRPr="00DA4CFD" w:rsidRDefault="003A05AD" w:rsidP="003A05AD">
      <w:pPr>
        <w:tabs>
          <w:tab w:val="left" w:pos="2040"/>
          <w:tab w:val="left" w:pos="3020"/>
          <w:tab w:val="left" w:pos="5580"/>
          <w:tab w:val="left" w:pos="7260"/>
        </w:tabs>
        <w:spacing w:after="0" w:line="240" w:lineRule="auto"/>
        <w:ind w:left="450" w:right="-20"/>
        <w:rPr>
          <w:rFonts w:ascii="Source Sans Pro Semibold" w:eastAsia="Arial" w:hAnsi="Source Sans Pro Semibold" w:cs="Arial"/>
          <w:color w:val="231F20"/>
          <w:w w:val="93"/>
          <w:sz w:val="8"/>
          <w:szCs w:val="8"/>
        </w:rPr>
      </w:pPr>
    </w:p>
    <w:p w:rsidR="003A05AD" w:rsidRDefault="003A05AD" w:rsidP="003A05AD">
      <w:pPr>
        <w:tabs>
          <w:tab w:val="left" w:pos="2040"/>
          <w:tab w:val="left" w:pos="3020"/>
          <w:tab w:val="left" w:pos="5580"/>
          <w:tab w:val="left" w:pos="7260"/>
        </w:tabs>
        <w:spacing w:after="0" w:line="240" w:lineRule="auto"/>
        <w:ind w:left="450" w:right="-20"/>
        <w:rPr>
          <w:rFonts w:ascii="Source Sans Pro Semibold" w:eastAsia="Arial" w:hAnsi="Source Sans Pro Semibold" w:cs="Arial"/>
          <w:color w:val="231F20"/>
          <w:w w:val="93"/>
          <w:sz w:val="32"/>
          <w:szCs w:val="32"/>
        </w:rPr>
      </w:pPr>
      <w:r>
        <w:rPr>
          <w:rFonts w:ascii="Source Sans Pro Semibold" w:eastAsia="Arial" w:hAnsi="Source Sans Pro Semibold" w:cs="Arial"/>
          <w:b/>
          <w:noProof/>
          <w:color w:val="231F20"/>
          <w:w w:val="93"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7D0B8112" wp14:editId="3D638819">
            <wp:simplePos x="0" y="0"/>
            <wp:positionH relativeFrom="column">
              <wp:posOffset>6026150</wp:posOffset>
            </wp:positionH>
            <wp:positionV relativeFrom="paragraph">
              <wp:posOffset>97155</wp:posOffset>
            </wp:positionV>
            <wp:extent cx="1177290" cy="1073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6A8">
        <w:rPr>
          <w:rFonts w:ascii="Source Sans Pro Semibold" w:eastAsia="Arial" w:hAnsi="Source Sans Pro Semibold" w:cs="Arial"/>
          <w:color w:val="231F20"/>
          <w:w w:val="93"/>
          <w:sz w:val="32"/>
          <w:szCs w:val="32"/>
        </w:rPr>
        <w:t>Phoenix Park</w:t>
      </w:r>
    </w:p>
    <w:p w:rsidR="003A05AD" w:rsidRPr="007D4C52" w:rsidRDefault="00C276A8" w:rsidP="001C0FC1">
      <w:pPr>
        <w:tabs>
          <w:tab w:val="left" w:pos="2040"/>
          <w:tab w:val="left" w:pos="3020"/>
          <w:tab w:val="left" w:pos="5580"/>
          <w:tab w:val="left" w:pos="7260"/>
        </w:tabs>
        <w:spacing w:after="0" w:line="240" w:lineRule="auto"/>
        <w:ind w:left="450" w:right="-20"/>
        <w:rPr>
          <w:rFonts w:ascii="Source Sans Pro" w:hAnsi="Source Sans Pro"/>
          <w:sz w:val="20"/>
          <w:szCs w:val="20"/>
        </w:rPr>
      </w:pPr>
      <w:r>
        <w:rPr>
          <w:rFonts w:ascii="Source Sans Pro Semibold" w:eastAsia="Arial" w:hAnsi="Source Sans Pro Semibold" w:cs="Arial"/>
          <w:color w:val="231F20"/>
          <w:w w:val="93"/>
          <w:sz w:val="32"/>
          <w:szCs w:val="32"/>
        </w:rPr>
        <w:t xml:space="preserve">330 Riverfront Terrace in </w:t>
      </w:r>
      <w:proofErr w:type="spellStart"/>
      <w:r>
        <w:rPr>
          <w:rFonts w:ascii="Source Sans Pro Semibold" w:eastAsia="Arial" w:hAnsi="Source Sans Pro Semibold" w:cs="Arial"/>
          <w:color w:val="231F20"/>
          <w:w w:val="93"/>
          <w:sz w:val="32"/>
          <w:szCs w:val="32"/>
        </w:rPr>
        <w:t>Eau</w:t>
      </w:r>
      <w:proofErr w:type="spellEnd"/>
      <w:r>
        <w:rPr>
          <w:rFonts w:ascii="Source Sans Pro Semibold" w:eastAsia="Arial" w:hAnsi="Source Sans Pro Semibold" w:cs="Arial"/>
          <w:color w:val="231F20"/>
          <w:w w:val="93"/>
          <w:sz w:val="32"/>
          <w:szCs w:val="32"/>
        </w:rPr>
        <w:t xml:space="preserve"> Claire</w:t>
      </w:r>
    </w:p>
    <w:p w:rsidR="003A05AD" w:rsidRDefault="003A05AD" w:rsidP="003A05AD">
      <w:pPr>
        <w:spacing w:before="5" w:after="0" w:line="260" w:lineRule="exact"/>
        <w:rPr>
          <w:rFonts w:ascii="Source Sans Pro" w:hAnsi="Source Sans Pro"/>
          <w:sz w:val="36"/>
          <w:szCs w:val="36"/>
        </w:rPr>
      </w:pPr>
    </w:p>
    <w:p w:rsidR="00187B52" w:rsidRPr="001C0FC1" w:rsidRDefault="00187B52" w:rsidP="003A05AD">
      <w:pPr>
        <w:spacing w:before="5" w:after="0" w:line="260" w:lineRule="exact"/>
        <w:rPr>
          <w:rFonts w:ascii="Source Sans Pro" w:hAnsi="Source Sans Pro"/>
          <w:sz w:val="36"/>
          <w:szCs w:val="36"/>
        </w:rPr>
      </w:pPr>
    </w:p>
    <w:p w:rsidR="006F39BA" w:rsidRPr="003A05AD" w:rsidRDefault="003A05AD" w:rsidP="003A05AD">
      <w:pPr>
        <w:spacing w:after="0" w:line="240" w:lineRule="auto"/>
        <w:ind w:left="460" w:right="-20"/>
        <w:rPr>
          <w:rFonts w:ascii="Source Sans Pro" w:eastAsia="Arial" w:hAnsi="Source Sans Pro" w:cs="Arial"/>
          <w:sz w:val="36"/>
          <w:szCs w:val="36"/>
        </w:rPr>
      </w:pPr>
      <w:r w:rsidRPr="00DA4CFD">
        <w:rPr>
          <w:rFonts w:ascii="Source Sans Pro" w:eastAsia="Arial" w:hAnsi="Source Sans Pro" w:cs="Arial"/>
          <w:color w:val="472986"/>
          <w:spacing w:val="3"/>
          <w:position w:val="-1"/>
          <w:sz w:val="36"/>
          <w:szCs w:val="36"/>
        </w:rPr>
        <w:t>RelayForLife.org/</w:t>
      </w:r>
      <w:proofErr w:type="spellStart"/>
      <w:proofErr w:type="gramStart"/>
      <w:r w:rsidR="00C276A8">
        <w:rPr>
          <w:rFonts w:ascii="Source Sans Pro" w:eastAsia="Arial" w:hAnsi="Source Sans Pro" w:cs="Arial"/>
          <w:color w:val="472986"/>
          <w:spacing w:val="3"/>
          <w:position w:val="-1"/>
          <w:sz w:val="36"/>
          <w:szCs w:val="36"/>
        </w:rPr>
        <w:t>EauClaire</w:t>
      </w:r>
      <w:r>
        <w:rPr>
          <w:rFonts w:ascii="Source Sans Pro" w:eastAsia="Arial" w:hAnsi="Source Sans Pro" w:cs="Arial"/>
          <w:color w:val="472986"/>
          <w:spacing w:val="3"/>
          <w:position w:val="-1"/>
          <w:sz w:val="36"/>
          <w:szCs w:val="36"/>
        </w:rPr>
        <w:t>WI</w:t>
      </w:r>
      <w:proofErr w:type="spellEnd"/>
      <w:r>
        <w:rPr>
          <w:rFonts w:ascii="Source Sans Pro" w:eastAsia="Arial" w:hAnsi="Source Sans Pro" w:cs="Arial"/>
          <w:color w:val="472986"/>
          <w:spacing w:val="3"/>
          <w:position w:val="-1"/>
          <w:sz w:val="36"/>
          <w:szCs w:val="36"/>
        </w:rPr>
        <w:t xml:space="preserve"> </w:t>
      </w:r>
      <w:r w:rsidRPr="00DA4CFD">
        <w:rPr>
          <w:rFonts w:ascii="Source Sans Pro" w:eastAsia="Arial" w:hAnsi="Source Sans Pro" w:cs="Arial"/>
          <w:color w:val="472986"/>
          <w:spacing w:val="3"/>
          <w:position w:val="-1"/>
          <w:sz w:val="36"/>
          <w:szCs w:val="36"/>
        </w:rPr>
        <w:t xml:space="preserve"> or</w:t>
      </w:r>
      <w:proofErr w:type="gramEnd"/>
      <w:r w:rsidRPr="00DA4CFD">
        <w:rPr>
          <w:rFonts w:ascii="Source Sans Pro" w:eastAsia="Arial" w:hAnsi="Source Sans Pro" w:cs="Arial"/>
          <w:color w:val="472986"/>
          <w:spacing w:val="3"/>
          <w:position w:val="-1"/>
          <w:sz w:val="36"/>
          <w:szCs w:val="36"/>
        </w:rPr>
        <w:t xml:space="preserve"> </w:t>
      </w:r>
      <w:r>
        <w:rPr>
          <w:rFonts w:ascii="Source Sans Pro" w:eastAsia="Arial" w:hAnsi="Source Sans Pro" w:cs="Arial"/>
          <w:color w:val="472986"/>
          <w:spacing w:val="3"/>
          <w:position w:val="-1"/>
          <w:sz w:val="36"/>
          <w:szCs w:val="36"/>
        </w:rPr>
        <w:t xml:space="preserve"> </w:t>
      </w:r>
      <w:r w:rsidRPr="003A05AD">
        <w:rPr>
          <w:rFonts w:ascii="Source Sans Pro" w:eastAsia="Arial" w:hAnsi="Source Sans Pro" w:cs="Arial"/>
          <w:color w:val="472986"/>
          <w:spacing w:val="3"/>
          <w:position w:val="-1"/>
          <w:sz w:val="38"/>
          <w:szCs w:val="38"/>
        </w:rPr>
        <w:t>800.227.2345</w:t>
      </w:r>
    </w:p>
    <w:sectPr w:rsidR="006F39BA" w:rsidRPr="003A05AD">
      <w:type w:val="continuous"/>
      <w:pgSz w:w="12240" w:h="15840"/>
      <w:pgMar w:top="2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39BA"/>
    <w:rsid w:val="0002638F"/>
    <w:rsid w:val="00187B52"/>
    <w:rsid w:val="001C0FC1"/>
    <w:rsid w:val="00240F42"/>
    <w:rsid w:val="00374C91"/>
    <w:rsid w:val="00383610"/>
    <w:rsid w:val="003A05AD"/>
    <w:rsid w:val="004246FC"/>
    <w:rsid w:val="00431C48"/>
    <w:rsid w:val="004E3B93"/>
    <w:rsid w:val="00566DC8"/>
    <w:rsid w:val="006F39BA"/>
    <w:rsid w:val="007138AE"/>
    <w:rsid w:val="008003F2"/>
    <w:rsid w:val="00803A70"/>
    <w:rsid w:val="008421B5"/>
    <w:rsid w:val="009758DA"/>
    <w:rsid w:val="00B12BE1"/>
    <w:rsid w:val="00C276A8"/>
    <w:rsid w:val="00DF7043"/>
    <w:rsid w:val="00ED0E45"/>
    <w:rsid w:val="00EE37B7"/>
    <w:rsid w:val="00EE71C5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AB3424B"/>
  <w15:docId w15:val="{F35F8914-85E2-46EE-AD78-4A285C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Kish</dc:creator>
  <cp:lastModifiedBy>Gabriella Kish</cp:lastModifiedBy>
  <cp:revision>3</cp:revision>
  <cp:lastPrinted>2017-03-06T17:56:00Z</cp:lastPrinted>
  <dcterms:created xsi:type="dcterms:W3CDTF">2017-03-06T18:00:00Z</dcterms:created>
  <dcterms:modified xsi:type="dcterms:W3CDTF">2017-03-06T18:02:00Z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2017-02-09T00:00:00Z</vt:filetime>
  </property>
</Properties>
</file>